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FD" w:rsidRPr="00C6160E" w:rsidRDefault="00C6160E" w:rsidP="00C6160E">
      <w:pPr>
        <w:jc w:val="center"/>
        <w:rPr>
          <w:sz w:val="28"/>
          <w:szCs w:val="28"/>
        </w:rPr>
      </w:pPr>
      <w:r w:rsidRPr="00C6160E">
        <w:rPr>
          <w:rFonts w:hint="eastAsia"/>
          <w:sz w:val="28"/>
          <w:szCs w:val="28"/>
        </w:rPr>
        <w:t>舒城</w:t>
      </w:r>
      <w:r w:rsidRPr="00C6160E">
        <w:rPr>
          <w:sz w:val="28"/>
          <w:szCs w:val="28"/>
        </w:rPr>
        <w:t>居委</w:t>
      </w:r>
      <w:r w:rsidRPr="00C6160E">
        <w:rPr>
          <w:rFonts w:hint="eastAsia"/>
          <w:sz w:val="28"/>
          <w:szCs w:val="28"/>
        </w:rPr>
        <w:t>老年</w:t>
      </w:r>
      <w:r w:rsidRPr="00C6160E">
        <w:rPr>
          <w:sz w:val="28"/>
          <w:szCs w:val="28"/>
        </w:rPr>
        <w:t>学习点举办</w:t>
      </w:r>
      <w:r w:rsidRPr="00C6160E">
        <w:rPr>
          <w:rFonts w:hint="eastAsia"/>
          <w:sz w:val="28"/>
          <w:szCs w:val="28"/>
        </w:rPr>
        <w:t>“</w:t>
      </w:r>
      <w:r w:rsidR="002F799A" w:rsidRPr="00C6160E">
        <w:rPr>
          <w:rFonts w:hint="eastAsia"/>
          <w:sz w:val="28"/>
          <w:szCs w:val="28"/>
        </w:rPr>
        <w:t>花好月圆</w:t>
      </w:r>
      <w:r w:rsidR="002F799A" w:rsidRPr="00C6160E">
        <w:rPr>
          <w:rFonts w:hint="eastAsia"/>
          <w:sz w:val="28"/>
          <w:szCs w:val="28"/>
        </w:rPr>
        <w:t xml:space="preserve"> </w:t>
      </w:r>
      <w:r w:rsidR="002F799A" w:rsidRPr="00C6160E">
        <w:rPr>
          <w:rFonts w:hint="eastAsia"/>
          <w:sz w:val="28"/>
          <w:szCs w:val="28"/>
        </w:rPr>
        <w:t>迎中秋</w:t>
      </w:r>
      <w:r w:rsidRPr="00C6160E">
        <w:rPr>
          <w:rFonts w:hint="eastAsia"/>
          <w:sz w:val="28"/>
          <w:szCs w:val="28"/>
        </w:rPr>
        <w:t>”</w:t>
      </w:r>
      <w:r w:rsidR="002F799A" w:rsidRPr="00C6160E">
        <w:rPr>
          <w:rFonts w:hint="eastAsia"/>
          <w:sz w:val="28"/>
          <w:szCs w:val="28"/>
        </w:rPr>
        <w:t>艺术插花活动</w:t>
      </w:r>
    </w:p>
    <w:p w:rsidR="003534FD" w:rsidRPr="00C6160E" w:rsidRDefault="00C142A6" w:rsidP="00C6160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0" w:name="_GoBack"/>
      <w:r w:rsidRPr="00C6160E">
        <w:rPr>
          <w:rFonts w:ascii="宋体" w:hAnsi="宋体"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384810</wp:posOffset>
            </wp:positionV>
            <wp:extent cx="1724025" cy="1423670"/>
            <wp:effectExtent l="0" t="0" r="0" b="0"/>
            <wp:wrapSquare wrapText="bothSides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F799A" w:rsidRPr="00C6160E">
        <w:rPr>
          <w:rFonts w:ascii="宋体" w:hAnsi="宋体" w:hint="eastAsia"/>
          <w:sz w:val="24"/>
        </w:rPr>
        <w:t>在中秋佳节来了之际，为弘扬邻里友爱互助，营建“家庭和美、邻里和睦、社会和谐”的良好氛围</w:t>
      </w:r>
      <w:r w:rsidR="002F799A" w:rsidRPr="00C6160E">
        <w:rPr>
          <w:rFonts w:ascii="宋体" w:hAnsi="宋体"/>
          <w:sz w:val="24"/>
        </w:rPr>
        <w:t>,</w:t>
      </w:r>
      <w:r w:rsidR="002F799A" w:rsidRPr="00C6160E">
        <w:rPr>
          <w:rFonts w:ascii="宋体" w:hAnsi="宋体" w:hint="eastAsia"/>
          <w:sz w:val="24"/>
        </w:rPr>
        <w:t>丰富妇女群众的精神文化生活，提高她们的生活热情，陶冶她们的情操</w:t>
      </w:r>
      <w:r w:rsidRPr="00C6160E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2F799A" w:rsidRPr="00C6160E">
        <w:rPr>
          <w:rFonts w:ascii="宋体" w:hAnsi="宋体" w:hint="eastAsia"/>
          <w:sz w:val="24"/>
        </w:rPr>
        <w:t>舒城居民</w:t>
      </w:r>
      <w:r w:rsidRPr="00C6160E">
        <w:rPr>
          <w:rFonts w:ascii="宋体" w:hAnsi="宋体" w:hint="eastAsia"/>
          <w:sz w:val="24"/>
        </w:rPr>
        <w:t>区</w:t>
      </w:r>
      <w:r w:rsidR="002F799A" w:rsidRPr="00C6160E">
        <w:rPr>
          <w:rFonts w:ascii="宋体" w:hAnsi="宋体" w:hint="eastAsia"/>
          <w:sz w:val="24"/>
        </w:rPr>
        <w:t>于9月12日下午在居委活动室开展了“花好圆月迎中秋”艺术 插花活动，活动邀请了小区的女性居民参加。</w:t>
      </w:r>
    </w:p>
    <w:p w:rsidR="003534FD" w:rsidRPr="00C6160E" w:rsidRDefault="00C6160E" w:rsidP="00C6160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160E">
        <w:rPr>
          <w:rFonts w:ascii="宋体" w:hAnsi="宋体"/>
          <w:noProof/>
          <w:sz w:val="24"/>
        </w:rPr>
        <w:drawing>
          <wp:anchor distT="0" distB="0" distL="114300" distR="114300" simplePos="0" relativeHeight="251660288" behindDoc="1" locked="0" layoutInCell="1" allowOverlap="0" wp14:anchorId="3D591536" wp14:editId="1D8F7B15">
            <wp:simplePos x="0" y="0"/>
            <wp:positionH relativeFrom="column">
              <wp:posOffset>0</wp:posOffset>
            </wp:positionH>
            <wp:positionV relativeFrom="paragraph">
              <wp:posOffset>605790</wp:posOffset>
            </wp:positionV>
            <wp:extent cx="1595755" cy="1409700"/>
            <wp:effectExtent l="0" t="0" r="0" b="0"/>
            <wp:wrapSquare wrapText="bothSides"/>
            <wp:docPr id="3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99A" w:rsidRPr="00C6160E">
        <w:rPr>
          <w:rFonts w:ascii="宋体" w:hAnsi="宋体" w:hint="eastAsia"/>
          <w:sz w:val="24"/>
        </w:rPr>
        <w:t>此次活动由居委</w:t>
      </w:r>
      <w:r w:rsidR="00C142A6" w:rsidRPr="00C6160E">
        <w:rPr>
          <w:rFonts w:ascii="宋体" w:hAnsi="宋体" w:hint="eastAsia"/>
          <w:sz w:val="24"/>
        </w:rPr>
        <w:t>张</w:t>
      </w:r>
      <w:r w:rsidR="001E64E3" w:rsidRPr="00C6160E">
        <w:rPr>
          <w:rFonts w:ascii="宋体" w:hAnsi="宋体" w:hint="eastAsia"/>
          <w:sz w:val="24"/>
        </w:rPr>
        <w:t>张艳梅</w:t>
      </w:r>
      <w:r w:rsidR="002F799A" w:rsidRPr="00C6160E">
        <w:rPr>
          <w:rFonts w:ascii="宋体" w:hAnsi="宋体" w:hint="eastAsia"/>
          <w:sz w:val="24"/>
        </w:rPr>
        <w:t>老师为大家详细介绍了插花艺术的基本知识、基本花型及技巧等内容，在</w:t>
      </w:r>
      <w:r w:rsidR="00C142A6" w:rsidRPr="00C6160E">
        <w:rPr>
          <w:rFonts w:ascii="宋体" w:hAnsi="宋体" w:hint="eastAsia"/>
          <w:sz w:val="24"/>
        </w:rPr>
        <w:t>张</w:t>
      </w:r>
      <w:r w:rsidR="001E64E3" w:rsidRPr="00C6160E">
        <w:rPr>
          <w:rFonts w:ascii="宋体" w:hAnsi="宋体" w:hint="eastAsia"/>
          <w:sz w:val="24"/>
        </w:rPr>
        <w:t>张艳梅</w:t>
      </w:r>
      <w:r w:rsidR="002F799A" w:rsidRPr="00C6160E">
        <w:rPr>
          <w:rFonts w:ascii="宋体" w:hAnsi="宋体" w:hint="eastAsia"/>
          <w:sz w:val="24"/>
        </w:rPr>
        <w:t>老师的示范讲解后，大家兴趣盎然，积极动手实践，选色、修剪、合理搭配，将自己对插花艺术与美的理解融合在创作的作品中，并在轻松愉快的氛围中互动交流。经过1个小时的学习，一盆盆多姿多彩的插花作品呈现在大家眼前。</w:t>
      </w:r>
    </w:p>
    <w:p w:rsidR="003534FD" w:rsidRPr="005F06CE" w:rsidRDefault="002F799A" w:rsidP="00C6160E">
      <w:pPr>
        <w:widowControl/>
        <w:spacing w:line="360" w:lineRule="auto"/>
        <w:ind w:firstLineChars="200" w:firstLine="480"/>
        <w:jc w:val="left"/>
        <w:rPr>
          <w:sz w:val="28"/>
          <w:szCs w:val="28"/>
        </w:rPr>
      </w:pPr>
      <w:r w:rsidRPr="00C6160E">
        <w:rPr>
          <w:rFonts w:ascii="宋体" w:hAnsi="宋体" w:hint="eastAsia"/>
          <w:sz w:val="24"/>
        </w:rPr>
        <w:t>此次活动不仅仅是一次艺术插花，还增进了邻里之间的相互了解，</w:t>
      </w:r>
      <w:r w:rsidRPr="00C6160E">
        <w:rPr>
          <w:rFonts w:ascii="宋体" w:hAnsi="宋体"/>
          <w:sz w:val="24"/>
        </w:rPr>
        <w:t>也增进了</w:t>
      </w:r>
      <w:r w:rsidRPr="00C6160E">
        <w:rPr>
          <w:rFonts w:ascii="宋体" w:hAnsi="宋体" w:hint="eastAsia"/>
          <w:sz w:val="24"/>
        </w:rPr>
        <w:t>邻里</w:t>
      </w:r>
      <w:r w:rsidRPr="00C6160E">
        <w:rPr>
          <w:rFonts w:ascii="宋体" w:hAnsi="宋体"/>
          <w:sz w:val="24"/>
        </w:rPr>
        <w:t>间的感情</w:t>
      </w:r>
      <w:r w:rsidRPr="00C6160E">
        <w:rPr>
          <w:rFonts w:ascii="宋体" w:hAnsi="宋体" w:hint="eastAsia"/>
          <w:sz w:val="24"/>
        </w:rPr>
        <w:t>，促使邻里关系更加和谐同时还传递了节日的祝福。此次活动也</w:t>
      </w:r>
      <w:r w:rsidRPr="00C6160E">
        <w:rPr>
          <w:rFonts w:ascii="宋体" w:hAnsi="宋体"/>
          <w:sz w:val="24"/>
        </w:rPr>
        <w:t>受到了</w:t>
      </w:r>
      <w:r w:rsidRPr="00C6160E">
        <w:rPr>
          <w:rFonts w:ascii="宋体" w:hAnsi="宋体" w:hint="eastAsia"/>
          <w:sz w:val="24"/>
        </w:rPr>
        <w:t>居民们</w:t>
      </w:r>
      <w:r w:rsidRPr="00C6160E">
        <w:rPr>
          <w:rFonts w:ascii="宋体" w:hAnsi="宋体"/>
          <w:sz w:val="24"/>
        </w:rPr>
        <w:t>的热烈欢迎。</w:t>
      </w:r>
    </w:p>
    <w:p w:rsidR="003534FD" w:rsidRPr="005F06CE" w:rsidRDefault="002F799A" w:rsidP="00C142A6">
      <w:pPr>
        <w:ind w:right="560" w:firstLineChars="200" w:firstLine="560"/>
        <w:jc w:val="right"/>
        <w:rPr>
          <w:sz w:val="28"/>
          <w:szCs w:val="28"/>
        </w:rPr>
      </w:pPr>
      <w:r w:rsidRPr="005F06CE">
        <w:rPr>
          <w:rFonts w:hint="eastAsia"/>
          <w:sz w:val="28"/>
          <w:szCs w:val="28"/>
        </w:rPr>
        <w:t xml:space="preserve">                                       </w:t>
      </w:r>
      <w:r w:rsidRPr="005F06CE">
        <w:rPr>
          <w:rFonts w:hint="eastAsia"/>
          <w:sz w:val="28"/>
          <w:szCs w:val="28"/>
        </w:rPr>
        <w:t>舒城</w:t>
      </w:r>
      <w:r w:rsidR="00C142A6">
        <w:rPr>
          <w:rFonts w:hint="eastAsia"/>
          <w:sz w:val="28"/>
          <w:szCs w:val="28"/>
        </w:rPr>
        <w:t>居委</w:t>
      </w:r>
    </w:p>
    <w:p w:rsidR="002F799A" w:rsidRPr="005F06CE" w:rsidRDefault="002F799A" w:rsidP="00C142A6">
      <w:pPr>
        <w:ind w:firstLineChars="200" w:firstLine="560"/>
        <w:jc w:val="right"/>
        <w:rPr>
          <w:sz w:val="28"/>
          <w:szCs w:val="28"/>
        </w:rPr>
      </w:pPr>
      <w:r w:rsidRPr="005F06CE">
        <w:rPr>
          <w:rFonts w:hint="eastAsia"/>
          <w:sz w:val="28"/>
          <w:szCs w:val="28"/>
        </w:rPr>
        <w:t xml:space="preserve">                                      2024</w:t>
      </w:r>
      <w:r w:rsidRPr="005F06CE">
        <w:rPr>
          <w:rFonts w:hint="eastAsia"/>
          <w:sz w:val="28"/>
          <w:szCs w:val="28"/>
        </w:rPr>
        <w:t>年</w:t>
      </w:r>
      <w:r w:rsidRPr="005F06CE">
        <w:rPr>
          <w:rFonts w:hint="eastAsia"/>
          <w:sz w:val="28"/>
          <w:szCs w:val="28"/>
        </w:rPr>
        <w:t>9</w:t>
      </w:r>
      <w:r w:rsidRPr="005F06CE">
        <w:rPr>
          <w:rFonts w:hint="eastAsia"/>
          <w:sz w:val="28"/>
          <w:szCs w:val="28"/>
        </w:rPr>
        <w:t>月</w:t>
      </w:r>
      <w:r w:rsidRPr="005F06CE">
        <w:rPr>
          <w:rFonts w:hint="eastAsia"/>
          <w:sz w:val="28"/>
          <w:szCs w:val="28"/>
        </w:rPr>
        <w:t>12</w:t>
      </w:r>
      <w:r w:rsidRPr="005F06CE">
        <w:rPr>
          <w:rFonts w:hint="eastAsia"/>
          <w:sz w:val="28"/>
          <w:szCs w:val="28"/>
        </w:rPr>
        <w:t>日</w:t>
      </w:r>
    </w:p>
    <w:sectPr w:rsidR="002F799A" w:rsidRPr="005F06CE" w:rsidSect="005F06CE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3F" w:rsidRDefault="009A753F" w:rsidP="00C452B5">
      <w:r>
        <w:separator/>
      </w:r>
    </w:p>
  </w:endnote>
  <w:endnote w:type="continuationSeparator" w:id="0">
    <w:p w:rsidR="009A753F" w:rsidRDefault="009A753F" w:rsidP="00C4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3F" w:rsidRDefault="009A753F" w:rsidP="00C452B5">
      <w:r>
        <w:separator/>
      </w:r>
    </w:p>
  </w:footnote>
  <w:footnote w:type="continuationSeparator" w:id="0">
    <w:p w:rsidR="009A753F" w:rsidRDefault="009A753F" w:rsidP="00C4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73C"/>
    <w:rsid w:val="95DFFF42"/>
    <w:rsid w:val="BBD6CE04"/>
    <w:rsid w:val="D57F8796"/>
    <w:rsid w:val="D7B343B8"/>
    <w:rsid w:val="FB57C9E0"/>
    <w:rsid w:val="FBF54D04"/>
    <w:rsid w:val="FFFF9B87"/>
    <w:rsid w:val="000500AB"/>
    <w:rsid w:val="000D51E2"/>
    <w:rsid w:val="001E64E3"/>
    <w:rsid w:val="002F799A"/>
    <w:rsid w:val="003534FD"/>
    <w:rsid w:val="0052473D"/>
    <w:rsid w:val="00554832"/>
    <w:rsid w:val="005F06CE"/>
    <w:rsid w:val="00756597"/>
    <w:rsid w:val="00773014"/>
    <w:rsid w:val="0084566A"/>
    <w:rsid w:val="00863612"/>
    <w:rsid w:val="009A0E89"/>
    <w:rsid w:val="009A753F"/>
    <w:rsid w:val="00A36B19"/>
    <w:rsid w:val="00A4045E"/>
    <w:rsid w:val="00AE141C"/>
    <w:rsid w:val="00BD65AE"/>
    <w:rsid w:val="00C142A6"/>
    <w:rsid w:val="00C452B5"/>
    <w:rsid w:val="00C56366"/>
    <w:rsid w:val="00C6160E"/>
    <w:rsid w:val="00D42C58"/>
    <w:rsid w:val="00DC0C31"/>
    <w:rsid w:val="00EA2F44"/>
    <w:rsid w:val="00FA773C"/>
    <w:rsid w:val="3B76798E"/>
    <w:rsid w:val="3CA9DC57"/>
    <w:rsid w:val="56D7EC09"/>
    <w:rsid w:val="5AFF504D"/>
    <w:rsid w:val="5FDF2B8B"/>
    <w:rsid w:val="67E3099B"/>
    <w:rsid w:val="7EFA9E99"/>
    <w:rsid w:val="7F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37A74"/>
  <w15:docId w15:val="{504D4BAE-67FE-4D9B-96FF-BB5E483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52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link w:val="a5"/>
    <w:rsid w:val="00C4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52B5"/>
    <w:rPr>
      <w:kern w:val="2"/>
      <w:sz w:val="18"/>
      <w:szCs w:val="18"/>
    </w:rPr>
  </w:style>
  <w:style w:type="paragraph" w:styleId="a6">
    <w:name w:val="footer"/>
    <w:basedOn w:val="a"/>
    <w:link w:val="a7"/>
    <w:rsid w:val="00C4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52B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C452B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607C5-A56B-499A-B8A6-AD5C0ADB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为庆祝国际“三八”妇女节，丰富女职工的文化生活，增强单位凝聚力，3月8日，区人社局举办了2018年“庆三八插花比赛”活动</dc:title>
  <dc:creator>微软用户</dc:creator>
  <cp:lastModifiedBy>Administrator</cp:lastModifiedBy>
  <cp:revision>4</cp:revision>
  <dcterms:created xsi:type="dcterms:W3CDTF">2024-09-13T06:17:00Z</dcterms:created>
  <dcterms:modified xsi:type="dcterms:W3CDTF">2024-09-14T01:17:00Z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